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C34A9" w14:textId="77777777" w:rsidR="005A60D4" w:rsidRPr="005A60D4" w:rsidRDefault="005A60D4" w:rsidP="005A60D4">
      <w:r w:rsidRPr="005A60D4">
        <w:t>October 22, 2024</w:t>
      </w:r>
    </w:p>
    <w:p w14:paraId="366D0BBA" w14:textId="77777777" w:rsidR="005A60D4" w:rsidRPr="005A60D4" w:rsidRDefault="005A60D4" w:rsidP="005A60D4">
      <w:r w:rsidRPr="005A60D4">
        <w:t>Dear Colleagues,</w:t>
      </w:r>
    </w:p>
    <w:p w14:paraId="1067B5FA" w14:textId="77777777" w:rsidR="005A60D4" w:rsidRPr="005A60D4" w:rsidRDefault="005A60D4" w:rsidP="005A60D4"/>
    <w:p w14:paraId="75BCFA0E" w14:textId="7E7D640D" w:rsidR="005A60D4" w:rsidRPr="005A60D4" w:rsidRDefault="005A60D4" w:rsidP="005A60D4">
      <w:r w:rsidRPr="005A60D4">
        <w:t>We wanted to provide an update on campus safety measures that have been implemented since August. This, as well as previous safety messages, can be found on the Health and Safety</w:t>
      </w:r>
      <w:r>
        <w:t xml:space="preserve"> website.</w:t>
      </w:r>
    </w:p>
    <w:p w14:paraId="6DD1DACD" w14:textId="77777777" w:rsidR="005A60D4" w:rsidRPr="005A60D4" w:rsidRDefault="005A60D4" w:rsidP="005A60D4">
      <w:r w:rsidRPr="005A60D4">
        <w:t> </w:t>
      </w:r>
    </w:p>
    <w:p w14:paraId="26C3E415" w14:textId="77777777" w:rsidR="005A60D4" w:rsidRPr="005A60D4" w:rsidRDefault="005A60D4" w:rsidP="005A60D4">
      <w:pPr>
        <w:numPr>
          <w:ilvl w:val="0"/>
          <w:numId w:val="1"/>
        </w:numPr>
      </w:pPr>
      <w:r w:rsidRPr="005A60D4">
        <w:t>The new safety app has launched and can be found on the App store or Google store. There are posters in classroom and common area with QR codes to help you downloading the app to your smart phone. "SAFE Los Rios" (</w:t>
      </w:r>
      <w:proofErr w:type="spellStart"/>
      <w:r w:rsidRPr="005A60D4">
        <w:t>AppArmor</w:t>
      </w:r>
      <w:proofErr w:type="spellEnd"/>
      <w:r w:rsidRPr="005A60D4">
        <w:t xml:space="preserve">), the new safety app, has replaced our current mobile app (Guardian), as well as the ERNI buttons on desktop computers. SAFE Los Rios includes two separate implementations: a desktop computer feature ONLY for stationary workstations (i.e., not laptops) and a mobile app available for all students and employees districtwide. Both platforms include a "panic button," allowing users to silently and immediately notify LRPD of </w:t>
      </w:r>
      <w:proofErr w:type="gramStart"/>
      <w:r w:rsidRPr="005A60D4">
        <w:t>an emergency situation</w:t>
      </w:r>
      <w:proofErr w:type="gramEnd"/>
      <w:r w:rsidRPr="005A60D4">
        <w:t xml:space="preserve"> and provide LRPD with the device's location. The desktop platform allows for emergency messages to be displayed on computer screens. The mobile app will also include other features, including information about emergency procedures, "friend walk" and "safety escort" features, and access to non-emergency crime reporting and support services such as mental health services and suicide crisis hotline.</w:t>
      </w:r>
    </w:p>
    <w:p w14:paraId="4411CBFA" w14:textId="77777777" w:rsidR="005A60D4" w:rsidRPr="005A60D4" w:rsidRDefault="005A60D4" w:rsidP="005A60D4"/>
    <w:p w14:paraId="79CB0132" w14:textId="77777777" w:rsidR="005A60D4" w:rsidRPr="005A60D4" w:rsidRDefault="005A60D4" w:rsidP="005A60D4">
      <w:pPr>
        <w:numPr>
          <w:ilvl w:val="0"/>
          <w:numId w:val="2"/>
        </w:numPr>
      </w:pPr>
      <w:r w:rsidRPr="005A60D4">
        <w:t>LRPD will continue to have an afternoon presence in AME and the library areas of campus. LRPD will walk through these areas regularly if staffing and calls for service permit.</w:t>
      </w:r>
    </w:p>
    <w:p w14:paraId="7BF9D106" w14:textId="77777777" w:rsidR="005A60D4" w:rsidRPr="005A60D4" w:rsidRDefault="005A60D4" w:rsidP="005A60D4"/>
    <w:p w14:paraId="39D4C8BE" w14:textId="77777777" w:rsidR="005A60D4" w:rsidRPr="005A60D4" w:rsidRDefault="005A60D4" w:rsidP="005A60D4">
      <w:pPr>
        <w:numPr>
          <w:ilvl w:val="0"/>
          <w:numId w:val="3"/>
        </w:numPr>
      </w:pPr>
      <w:r w:rsidRPr="005A60D4">
        <w:t>Staffing for LRPD at CRC is 2 sworn officers, 1 campus safety officer (CSO) and 2 to 4 campus patrol (CP) on both dayshift and swing shift. The campus is “CLOSED” from 11:00pm to 5:30am and 2 CPs work the graveyard shift. As mentioned in previous safety message updates LRPD is in the process of hiring 4 sworn officers and 4 CSOs and hope to have select new hires join the CRC LRPD team soon.</w:t>
      </w:r>
    </w:p>
    <w:p w14:paraId="3325FAB7" w14:textId="77777777" w:rsidR="005A60D4" w:rsidRPr="005A60D4" w:rsidRDefault="005A60D4" w:rsidP="005A60D4"/>
    <w:p w14:paraId="53100237" w14:textId="77777777" w:rsidR="005A60D4" w:rsidRPr="005A60D4" w:rsidRDefault="005A60D4" w:rsidP="005A60D4">
      <w:pPr>
        <w:numPr>
          <w:ilvl w:val="0"/>
          <w:numId w:val="4"/>
        </w:numPr>
      </w:pPr>
      <w:r w:rsidRPr="005A60D4">
        <w:t>The campus Bollard project, which restricts vehicle access to the interior of the campus, is complete. Anyone who may need to drive in the interior of the campus must contact CRC campus operations to obtain authorization.</w:t>
      </w:r>
    </w:p>
    <w:p w14:paraId="2831D99D" w14:textId="77777777" w:rsidR="005A60D4" w:rsidRPr="005A60D4" w:rsidRDefault="005A60D4" w:rsidP="005A60D4"/>
    <w:p w14:paraId="1B762983" w14:textId="77777777" w:rsidR="005A60D4" w:rsidRPr="005A60D4" w:rsidRDefault="005A60D4" w:rsidP="005A60D4">
      <w:pPr>
        <w:numPr>
          <w:ilvl w:val="0"/>
          <w:numId w:val="5"/>
        </w:numPr>
      </w:pPr>
      <w:r w:rsidRPr="005A60D4">
        <w:t>The Child Development Center will be getting security fencing installed around the west-side of the building for additional play area for the kids. The new fence should be installed before the start of the spring semester.</w:t>
      </w:r>
    </w:p>
    <w:p w14:paraId="1F235963" w14:textId="77777777" w:rsidR="005A60D4" w:rsidRPr="005A60D4" w:rsidRDefault="005A60D4" w:rsidP="005A60D4"/>
    <w:p w14:paraId="2A28F9CB" w14:textId="77777777" w:rsidR="005A60D4" w:rsidRPr="005A60D4" w:rsidRDefault="005A60D4" w:rsidP="005A60D4">
      <w:pPr>
        <w:numPr>
          <w:ilvl w:val="0"/>
          <w:numId w:val="6"/>
        </w:numPr>
      </w:pPr>
      <w:r w:rsidRPr="005A60D4">
        <w:t xml:space="preserve">Fire drills in the beginning of the semester were very successful. Thank you. Please keep up the good work in making sure everyone is aware of what to do during a fire drill. Fire alarms are to be treated as real until </w:t>
      </w:r>
      <w:proofErr w:type="gramStart"/>
      <w:r w:rsidRPr="005A60D4">
        <w:t>the all</w:t>
      </w:r>
      <w:proofErr w:type="gramEnd"/>
      <w:r w:rsidRPr="005A60D4">
        <w:t xml:space="preserve"> clear is given. We will be conducting additional drills at the start of the spring semester. </w:t>
      </w:r>
    </w:p>
    <w:p w14:paraId="01039786" w14:textId="77777777" w:rsidR="005A60D4" w:rsidRPr="005A60D4" w:rsidRDefault="005A60D4" w:rsidP="005A60D4"/>
    <w:p w14:paraId="01D89AB1" w14:textId="77777777" w:rsidR="005A60D4" w:rsidRPr="005A60D4" w:rsidRDefault="005A60D4" w:rsidP="005A60D4">
      <w:pPr>
        <w:numPr>
          <w:ilvl w:val="0"/>
          <w:numId w:val="7"/>
        </w:numPr>
      </w:pPr>
      <w:r w:rsidRPr="005A60D4">
        <w:t xml:space="preserve">With the holiday season is fast approaching, please make sure you don’t leave anything of value visible in your vehicle. LRPD has increased patrols to help deter vehicle break-ins. If you see any suspicious </w:t>
      </w:r>
      <w:proofErr w:type="gramStart"/>
      <w:r w:rsidRPr="005A60D4">
        <w:t>activity</w:t>
      </w:r>
      <w:proofErr w:type="gramEnd"/>
      <w:r w:rsidRPr="005A60D4">
        <w:t xml:space="preserve"> please call LRPD at (916) 558-2221.</w:t>
      </w:r>
    </w:p>
    <w:p w14:paraId="6DB335D1" w14:textId="77777777" w:rsidR="005A60D4" w:rsidRPr="005A60D4" w:rsidRDefault="005A60D4" w:rsidP="005A60D4">
      <w:r w:rsidRPr="005A60D4">
        <w:t> </w:t>
      </w:r>
    </w:p>
    <w:p w14:paraId="0F247D23" w14:textId="77777777" w:rsidR="005A60D4" w:rsidRPr="005A60D4" w:rsidRDefault="005A60D4" w:rsidP="005A60D4">
      <w:r w:rsidRPr="005A60D4">
        <w:rPr>
          <w:b/>
          <w:bCs/>
        </w:rPr>
        <w:t>If you see something, say something! The sooner you report safety issues to either LRPD or campus operations, the quicker we can respond and address the issue. We need your help; if you see something, say something.</w:t>
      </w:r>
    </w:p>
    <w:p w14:paraId="05E16995" w14:textId="77777777" w:rsidR="005A60D4" w:rsidRPr="005A60D4" w:rsidRDefault="005A60D4" w:rsidP="005A60D4"/>
    <w:p w14:paraId="339C1FA5" w14:textId="77777777" w:rsidR="005A60D4" w:rsidRPr="005A60D4" w:rsidRDefault="005A60D4" w:rsidP="005A60D4"/>
    <w:p w14:paraId="0776BE5C" w14:textId="77777777" w:rsidR="005A60D4" w:rsidRPr="005A60D4" w:rsidRDefault="005A60D4" w:rsidP="005A60D4">
      <w:r w:rsidRPr="005A60D4">
        <w:t>Please continue to share any improvements you think will help make everyone feel safer while on campus with Capt. Mora or Theresa Tena.</w:t>
      </w:r>
    </w:p>
    <w:p w14:paraId="7171727C" w14:textId="77777777" w:rsidR="005A60D4" w:rsidRPr="005A60D4" w:rsidRDefault="005A60D4" w:rsidP="005A60D4"/>
    <w:p w14:paraId="2841FF8D" w14:textId="77777777" w:rsidR="005A60D4" w:rsidRPr="005A60D4" w:rsidRDefault="005A60D4" w:rsidP="005A60D4">
      <w:r w:rsidRPr="005A60D4">
        <w:t>LRPD                                        CRC – VP Administration</w:t>
      </w:r>
    </w:p>
    <w:p w14:paraId="06F58B7C" w14:textId="79184BEC" w:rsidR="005A60D4" w:rsidRPr="005A60D4" w:rsidRDefault="005A60D4" w:rsidP="005A60D4">
      <w:r w:rsidRPr="005A60D4">
        <w:rPr>
          <w:b/>
          <w:bCs/>
        </w:rPr>
        <w:t>Captain Chris Mora</w:t>
      </w:r>
      <w:r w:rsidRPr="005A60D4">
        <w:t>                 </w:t>
      </w:r>
      <w:r w:rsidRPr="005A60D4">
        <w:rPr>
          <w:b/>
          <w:bCs/>
        </w:rPr>
        <w:t>Theresa Tena</w:t>
      </w:r>
    </w:p>
    <w:p w14:paraId="61E3A59C" w14:textId="77777777" w:rsidR="00C25950" w:rsidRDefault="00C25950"/>
    <w:sectPr w:rsidR="00C259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A683D"/>
    <w:multiLevelType w:val="multilevel"/>
    <w:tmpl w:val="7020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539D6"/>
    <w:multiLevelType w:val="multilevel"/>
    <w:tmpl w:val="E7DE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7B4509"/>
    <w:multiLevelType w:val="multilevel"/>
    <w:tmpl w:val="4E68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DF7A1B"/>
    <w:multiLevelType w:val="multilevel"/>
    <w:tmpl w:val="63F89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C1E7CA6"/>
    <w:multiLevelType w:val="multilevel"/>
    <w:tmpl w:val="653C0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0E244C"/>
    <w:multiLevelType w:val="multilevel"/>
    <w:tmpl w:val="3C388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F60178"/>
    <w:multiLevelType w:val="multilevel"/>
    <w:tmpl w:val="F8B0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40267922">
    <w:abstractNumId w:val="0"/>
  </w:num>
  <w:num w:numId="2" w16cid:durableId="2038890694">
    <w:abstractNumId w:val="2"/>
  </w:num>
  <w:num w:numId="3" w16cid:durableId="1436442409">
    <w:abstractNumId w:val="3"/>
  </w:num>
  <w:num w:numId="4" w16cid:durableId="948438633">
    <w:abstractNumId w:val="6"/>
  </w:num>
  <w:num w:numId="5" w16cid:durableId="200286155">
    <w:abstractNumId w:val="1"/>
  </w:num>
  <w:num w:numId="6" w16cid:durableId="801532744">
    <w:abstractNumId w:val="5"/>
  </w:num>
  <w:num w:numId="7" w16cid:durableId="14846624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D4"/>
    <w:rsid w:val="005A60D4"/>
    <w:rsid w:val="00A80606"/>
    <w:rsid w:val="00C25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969AC93"/>
  <w15:chartTrackingRefBased/>
  <w15:docId w15:val="{437CBAA8-4A21-AF4C-9EAA-96FBB938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0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60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60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60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60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60D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60D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60D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60D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60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60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60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60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60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60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60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60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60D4"/>
    <w:rPr>
      <w:rFonts w:eastAsiaTheme="majorEastAsia" w:cstheme="majorBidi"/>
      <w:color w:val="272727" w:themeColor="text1" w:themeTint="D8"/>
    </w:rPr>
  </w:style>
  <w:style w:type="paragraph" w:styleId="Title">
    <w:name w:val="Title"/>
    <w:basedOn w:val="Normal"/>
    <w:next w:val="Normal"/>
    <w:link w:val="TitleChar"/>
    <w:uiPriority w:val="10"/>
    <w:qFormat/>
    <w:rsid w:val="005A60D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60D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60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60D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60D4"/>
    <w:rPr>
      <w:i/>
      <w:iCs/>
      <w:color w:val="404040" w:themeColor="text1" w:themeTint="BF"/>
    </w:rPr>
  </w:style>
  <w:style w:type="paragraph" w:styleId="ListParagraph">
    <w:name w:val="List Paragraph"/>
    <w:basedOn w:val="Normal"/>
    <w:uiPriority w:val="34"/>
    <w:qFormat/>
    <w:rsid w:val="005A60D4"/>
    <w:pPr>
      <w:ind w:left="720"/>
      <w:contextualSpacing/>
    </w:pPr>
  </w:style>
  <w:style w:type="character" w:styleId="IntenseEmphasis">
    <w:name w:val="Intense Emphasis"/>
    <w:basedOn w:val="DefaultParagraphFont"/>
    <w:uiPriority w:val="21"/>
    <w:qFormat/>
    <w:rsid w:val="005A60D4"/>
    <w:rPr>
      <w:i/>
      <w:iCs/>
      <w:color w:val="0F4761" w:themeColor="accent1" w:themeShade="BF"/>
    </w:rPr>
  </w:style>
  <w:style w:type="paragraph" w:styleId="IntenseQuote">
    <w:name w:val="Intense Quote"/>
    <w:basedOn w:val="Normal"/>
    <w:next w:val="Normal"/>
    <w:link w:val="IntenseQuoteChar"/>
    <w:uiPriority w:val="30"/>
    <w:qFormat/>
    <w:rsid w:val="005A60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60D4"/>
    <w:rPr>
      <w:i/>
      <w:iCs/>
      <w:color w:val="0F4761" w:themeColor="accent1" w:themeShade="BF"/>
    </w:rPr>
  </w:style>
  <w:style w:type="character" w:styleId="IntenseReference">
    <w:name w:val="Intense Reference"/>
    <w:basedOn w:val="DefaultParagraphFont"/>
    <w:uiPriority w:val="32"/>
    <w:qFormat/>
    <w:rsid w:val="005A60D4"/>
    <w:rPr>
      <w:b/>
      <w:bCs/>
      <w:smallCaps/>
      <w:color w:val="0F4761" w:themeColor="accent1" w:themeShade="BF"/>
      <w:spacing w:val="5"/>
    </w:rPr>
  </w:style>
  <w:style w:type="character" w:styleId="Hyperlink">
    <w:name w:val="Hyperlink"/>
    <w:basedOn w:val="DefaultParagraphFont"/>
    <w:uiPriority w:val="99"/>
    <w:unhideWhenUsed/>
    <w:rsid w:val="005A60D4"/>
    <w:rPr>
      <w:color w:val="467886" w:themeColor="hyperlink"/>
      <w:u w:val="single"/>
    </w:rPr>
  </w:style>
  <w:style w:type="character" w:styleId="UnresolvedMention">
    <w:name w:val="Unresolved Mention"/>
    <w:basedOn w:val="DefaultParagraphFont"/>
    <w:uiPriority w:val="99"/>
    <w:semiHidden/>
    <w:unhideWhenUsed/>
    <w:rsid w:val="005A60D4"/>
    <w:rPr>
      <w:color w:val="605E5C"/>
      <w:shd w:val="clear" w:color="auto" w:fill="E1DFDD"/>
    </w:rPr>
  </w:style>
  <w:style w:type="character" w:styleId="FollowedHyperlink">
    <w:name w:val="FollowedHyperlink"/>
    <w:basedOn w:val="DefaultParagraphFont"/>
    <w:uiPriority w:val="99"/>
    <w:semiHidden/>
    <w:unhideWhenUsed/>
    <w:rsid w:val="005A60D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2782">
      <w:bodyDiv w:val="1"/>
      <w:marLeft w:val="0"/>
      <w:marRight w:val="0"/>
      <w:marTop w:val="0"/>
      <w:marBottom w:val="0"/>
      <w:divBdr>
        <w:top w:val="none" w:sz="0" w:space="0" w:color="auto"/>
        <w:left w:val="none" w:sz="0" w:space="0" w:color="auto"/>
        <w:bottom w:val="none" w:sz="0" w:space="0" w:color="auto"/>
        <w:right w:val="none" w:sz="0" w:space="0" w:color="auto"/>
      </w:divBdr>
    </w:div>
    <w:div w:id="118856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2862</Characters>
  <Application>Microsoft Office Word</Application>
  <DocSecurity>0</DocSecurity>
  <Lines>23</Lines>
  <Paragraphs>6</Paragraphs>
  <ScaleCrop>false</ScaleCrop>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McLane, Jennifer</dc:creator>
  <cp:keywords/>
  <dc:description/>
  <cp:lastModifiedBy>McLane, Jennifer</cp:lastModifiedBy>
  <cp:revision>1</cp:revision>
  <dcterms:created xsi:type="dcterms:W3CDTF">2024-10-22T20:46:00Z</dcterms:created>
  <dcterms:modified xsi:type="dcterms:W3CDTF">2024-10-22T20:49:00Z</dcterms:modified>
</cp:coreProperties>
</file>